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98" w:rsidRPr="00430D98" w:rsidRDefault="00430D98" w:rsidP="00430D98">
      <w:pPr>
        <w:rPr>
          <w:b/>
        </w:rPr>
      </w:pPr>
      <w:r w:rsidRPr="00F12BC5">
        <w:rPr>
          <w:b/>
        </w:rPr>
        <w:t>Apulisch</w:t>
      </w:r>
      <w:r>
        <w:rPr>
          <w:b/>
        </w:rPr>
        <w:t>-</w:t>
      </w:r>
      <w:proofErr w:type="spellStart"/>
      <w:r w:rsidRPr="00F12BC5">
        <w:rPr>
          <w:b/>
        </w:rPr>
        <w:t>rotfigurige</w:t>
      </w:r>
      <w:proofErr w:type="spellEnd"/>
      <w:r w:rsidRPr="00F12BC5">
        <w:rPr>
          <w:b/>
        </w:rPr>
        <w:t xml:space="preserve"> </w:t>
      </w:r>
      <w:proofErr w:type="spellStart"/>
      <w:r w:rsidRPr="00F12BC5">
        <w:rPr>
          <w:b/>
        </w:rPr>
        <w:t>Loutrophoros</w:t>
      </w:r>
      <w:proofErr w:type="spellEnd"/>
      <w:r>
        <w:br/>
      </w:r>
    </w:p>
    <w:p w:rsidR="00430D98" w:rsidRPr="00F12BC5" w:rsidRDefault="00430D98" w:rsidP="00CA7C58">
      <w:pPr>
        <w:jc w:val="both"/>
      </w:pPr>
      <w:r w:rsidRPr="00F12BC5">
        <w:t xml:space="preserve">Die </w:t>
      </w:r>
      <w:proofErr w:type="spellStart"/>
      <w:r w:rsidRPr="00F12BC5">
        <w:t>Loutrophoros</w:t>
      </w:r>
      <w:proofErr w:type="spellEnd"/>
      <w:r w:rsidRPr="00F12BC5">
        <w:t xml:space="preserve"> gehörte zu den rituell bei der Hochzeit für das Bad der Braut benutzten Gefäßtypen und diente im Grab </w:t>
      </w:r>
      <w:r>
        <w:t>meist als Beigabe für unver</w:t>
      </w:r>
      <w:r w:rsidRPr="00F12BC5">
        <w:t>heiratet verstorbene junge Frauen.</w:t>
      </w:r>
      <w:r>
        <w:t xml:space="preserve"> Sie findet sich jedoch auch in Männergräbern und so ist eine sichere Zuweisung an eine Frauen- oder Männerbestattung nicht möglich.</w:t>
      </w:r>
    </w:p>
    <w:p w:rsidR="00430D98" w:rsidRDefault="00430D98" w:rsidP="00CA7C58">
      <w:pPr>
        <w:jc w:val="both"/>
      </w:pPr>
      <w:r>
        <w:t xml:space="preserve">Die Hauptseite des Gefäßes zeigt die Entführung des jungen Heros </w:t>
      </w:r>
      <w:proofErr w:type="spellStart"/>
      <w:r>
        <w:t>Kephalos</w:t>
      </w:r>
      <w:proofErr w:type="spellEnd"/>
      <w:r>
        <w:t xml:space="preserve"> durch </w:t>
      </w:r>
      <w:r w:rsidRPr="00F12BC5">
        <w:t>Eos</w:t>
      </w:r>
      <w:r>
        <w:t>,</w:t>
      </w:r>
      <w:r w:rsidRPr="00F12BC5">
        <w:t xml:space="preserve"> </w:t>
      </w:r>
      <w:r>
        <w:t>d</w:t>
      </w:r>
      <w:r w:rsidRPr="00F12BC5">
        <w:t>ie Göttin der Morgenröte</w:t>
      </w:r>
      <w:r>
        <w:t xml:space="preserve">. Die Entführung des </w:t>
      </w:r>
      <w:proofErr w:type="spellStart"/>
      <w:r>
        <w:t>Kephalos</w:t>
      </w:r>
      <w:proofErr w:type="spellEnd"/>
      <w:r>
        <w:t xml:space="preserve"> erfolgt jedoch einvernehmlich und so stehen beide als Liebespaar eng umschlungen und durch einen Nimbus verbunden auf der Quadriga der Göttin. Diese erhebt sich über die aufgeregten Jagdgefährten des </w:t>
      </w:r>
      <w:proofErr w:type="spellStart"/>
      <w:r>
        <w:t>Kephalos</w:t>
      </w:r>
      <w:proofErr w:type="spellEnd"/>
      <w:r>
        <w:t xml:space="preserve"> hinweg gen Himmel. Entführungsszenen finden sich häufig auf den unteritalischen Grabvasen und dienten wohl als mythische </w:t>
      </w:r>
      <w:proofErr w:type="spellStart"/>
      <w:r>
        <w:t>Trostexempla</w:t>
      </w:r>
      <w:proofErr w:type="spellEnd"/>
      <w:r>
        <w:t xml:space="preserve"> für die Hinterbliebenen. Das Bild vom Raub des </w:t>
      </w:r>
      <w:proofErr w:type="spellStart"/>
      <w:r>
        <w:t>Kephalos</w:t>
      </w:r>
      <w:proofErr w:type="spellEnd"/>
      <w:r>
        <w:t xml:space="preserve"> mag so eine Parallele für den unfassbaren Verlust eines geliebten Menschen gewesen sein.</w:t>
      </w:r>
    </w:p>
    <w:p w:rsidR="00430D98" w:rsidRDefault="00430D98" w:rsidP="00CA7C58">
      <w:pPr>
        <w:jc w:val="both"/>
      </w:pPr>
      <w:r>
        <w:t xml:space="preserve">Auf der </w:t>
      </w:r>
      <w:r w:rsidRPr="00F12BC5">
        <w:t>Rückseite</w:t>
      </w:r>
      <w:r>
        <w:t xml:space="preserve"> ist inmitten des Bildfeldes, eingebettet in eine Landschaft, ein ionischer </w:t>
      </w:r>
      <w:proofErr w:type="spellStart"/>
      <w:r>
        <w:t>Naiskos</w:t>
      </w:r>
      <w:proofErr w:type="spellEnd"/>
      <w:r>
        <w:t xml:space="preserve"> zu sehen.</w:t>
      </w:r>
      <w:r w:rsidRPr="00F12BC5">
        <w:t xml:space="preserve"> </w:t>
      </w:r>
      <w:r>
        <w:t xml:space="preserve">Im Zentrum des </w:t>
      </w:r>
      <w:proofErr w:type="spellStart"/>
      <w:r w:rsidRPr="00F12BC5">
        <w:t>Grab</w:t>
      </w:r>
      <w:r>
        <w:t>baus</w:t>
      </w:r>
      <w:proofErr w:type="spellEnd"/>
      <w:r w:rsidRPr="00F12BC5">
        <w:t xml:space="preserve"> </w:t>
      </w:r>
      <w:r>
        <w:t>steht ebenfalls</w:t>
      </w:r>
      <w:r w:rsidRPr="00F12BC5">
        <w:t xml:space="preserve"> </w:t>
      </w:r>
      <w:r>
        <w:t xml:space="preserve">eine </w:t>
      </w:r>
      <w:proofErr w:type="spellStart"/>
      <w:r>
        <w:t>Loutrophoros</w:t>
      </w:r>
      <w:proofErr w:type="spellEnd"/>
      <w:r>
        <w:t xml:space="preserve">. Diese weist aber nicht dieselbe Form wie der Bildträger auf, sondern die typologisch ältere eiförmige Gestalt. Die Grabarchitektur ist umgeben von drei Frauen und einem nackten Jüngling. Die Frauen tragen mit Fächer, Kästchen und Spiegel Gegenstände, die mit der weiblichen Sphäre verbunden sind. </w:t>
      </w:r>
    </w:p>
    <w:p w:rsidR="00430D98" w:rsidRPr="00F12BC5" w:rsidRDefault="00430D98" w:rsidP="00CA7C58">
      <w:pPr>
        <w:jc w:val="both"/>
      </w:pPr>
      <w:r w:rsidRPr="00F12BC5">
        <w:t xml:space="preserve">Die </w:t>
      </w:r>
      <w:r>
        <w:t xml:space="preserve">Kieler </w:t>
      </w:r>
      <w:proofErr w:type="spellStart"/>
      <w:r w:rsidRPr="006B17FA">
        <w:t>Loutrophoros</w:t>
      </w:r>
      <w:proofErr w:type="spellEnd"/>
      <w:r>
        <w:t xml:space="preserve"> ist</w:t>
      </w:r>
      <w:r w:rsidRPr="00F12BC5">
        <w:t xml:space="preserve"> </w:t>
      </w:r>
      <w:r>
        <w:t xml:space="preserve">mit </w:t>
      </w:r>
      <w:r w:rsidRPr="00F12BC5">
        <w:t>Henkel</w:t>
      </w:r>
      <w:r>
        <w:t>n</w:t>
      </w:r>
      <w:r w:rsidRPr="00F12BC5">
        <w:t xml:space="preserve"> </w:t>
      </w:r>
      <w:r>
        <w:t xml:space="preserve">ausgestattet, die erst nach dem Brand mit weißer und roter Farbe gefasst wurden. Diese gehörten aber nicht ursprünglich zu unserem Gefäß, sondern </w:t>
      </w:r>
      <w:r w:rsidRPr="00F12BC5">
        <w:t xml:space="preserve">ersetzten </w:t>
      </w:r>
      <w:r>
        <w:t xml:space="preserve">ursprünglich schmalere </w:t>
      </w:r>
      <w:r w:rsidRPr="00F12BC5">
        <w:t xml:space="preserve">Henkel, die </w:t>
      </w:r>
      <w:r>
        <w:t xml:space="preserve">wohl </w:t>
      </w:r>
      <w:r w:rsidRPr="00F12BC5">
        <w:t xml:space="preserve">bereits in der Antike abgebrochen </w:t>
      </w:r>
      <w:r>
        <w:t>waren</w:t>
      </w:r>
      <w:r w:rsidRPr="00F12BC5">
        <w:t>.</w:t>
      </w:r>
    </w:p>
    <w:p w:rsidR="00430D98" w:rsidRPr="00F12BC5" w:rsidRDefault="00430D98" w:rsidP="00430D98"/>
    <w:p w:rsidR="00430D98" w:rsidRPr="00F12BC5" w:rsidRDefault="00430D98" w:rsidP="00430D98">
      <w:pPr>
        <w:rPr>
          <w:i/>
        </w:rPr>
      </w:pPr>
      <w:r>
        <w:t>apulisch, u</w:t>
      </w:r>
      <w:r w:rsidRPr="00F12BC5">
        <w:t xml:space="preserve">m 330 v. </w:t>
      </w:r>
      <w:r>
        <w:t xml:space="preserve">Chr. </w:t>
      </w:r>
      <w:r>
        <w:tab/>
      </w:r>
      <w:r>
        <w:rPr>
          <w:b/>
        </w:rPr>
        <w:t>(</w:t>
      </w:r>
      <w:r>
        <w:t xml:space="preserve">Unterwelt-Maler) </w:t>
      </w:r>
      <w:r>
        <w:tab/>
      </w:r>
      <w:r>
        <w:tab/>
      </w:r>
      <w:r>
        <w:tab/>
        <w:t xml:space="preserve">    </w:t>
      </w:r>
      <w:r>
        <w:tab/>
      </w:r>
      <w:r>
        <w:tab/>
        <w:t xml:space="preserve">  </w:t>
      </w:r>
      <w:proofErr w:type="spellStart"/>
      <w:r w:rsidRPr="00F12BC5">
        <w:t>Inv</w:t>
      </w:r>
      <w:proofErr w:type="spellEnd"/>
      <w:r w:rsidRPr="00F12BC5">
        <w:t>. B 787</w:t>
      </w:r>
    </w:p>
    <w:p w:rsidR="000930DE" w:rsidRDefault="000930DE"/>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30D98"/>
    <w:rsid w:val="000930DE"/>
    <w:rsid w:val="00195A11"/>
    <w:rsid w:val="00430D98"/>
    <w:rsid w:val="00CA7C5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0D98"/>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1544</Characters>
  <Application>Microsoft Office Word</Application>
  <DocSecurity>0</DocSecurity>
  <Lines>12</Lines>
  <Paragraphs>3</Paragraphs>
  <ScaleCrop>false</ScaleCrop>
  <Company>Pentium</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2021-03-14T15:33:00Z</dcterms:created>
  <dcterms:modified xsi:type="dcterms:W3CDTF">2021-03-14T15:39:00Z</dcterms:modified>
</cp:coreProperties>
</file>